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9A" w:rsidRDefault="0071569A" w:rsidP="0071569A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Gewährung einer Zuwendung zur Umsetzung</w:t>
      </w:r>
    </w:p>
    <w:p w:rsidR="0071569A" w:rsidRDefault="0071569A" w:rsidP="0071569A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</w:t>
      </w: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 xml:space="preserve">projektes im Rahmen des GAK-Regionalbudgets </w:t>
      </w:r>
      <w:r>
        <w:rPr>
          <w:rFonts w:ascii="Arial" w:hAnsi="Arial"/>
          <w:i/>
          <w:sz w:val="22"/>
          <w:u w:val="single"/>
        </w:rPr>
        <w:br/>
      </w:r>
    </w:p>
    <w:p w:rsidR="0071569A" w:rsidRDefault="0071569A" w:rsidP="0071569A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71569A" w:rsidTr="00E32726">
        <w:tc>
          <w:tcPr>
            <w:tcW w:w="5245" w:type="dxa"/>
            <w:tcBorders>
              <w:bottom w:val="nil"/>
            </w:tcBorders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1569A" w:rsidTr="00E32726">
        <w:tc>
          <w:tcPr>
            <w:tcW w:w="5245" w:type="dxa"/>
            <w:tcBorders>
              <w:bottom w:val="nil"/>
            </w:tcBorders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1569A" w:rsidTr="00E32726">
        <w:tc>
          <w:tcPr>
            <w:tcW w:w="5245" w:type="dxa"/>
            <w:tcBorders>
              <w:top w:val="nil"/>
            </w:tcBorders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69229B">
              <w:rPr>
                <w:rFonts w:ascii="Arial" w:hAnsi="Arial" w:cs="Arial"/>
                <w:sz w:val="18"/>
              </w:rPr>
              <w:t>Bankverbindung</w:t>
            </w:r>
          </w:p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69229B">
              <w:rPr>
                <w:rFonts w:ascii="Arial" w:hAnsi="Arial" w:cs="Arial"/>
                <w:sz w:val="18"/>
              </w:rPr>
              <w:t xml:space="preserve">IBAN-Nr. </w:t>
            </w:r>
            <w:r w:rsidRPr="0069229B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29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229B">
              <w:rPr>
                <w:rFonts w:ascii="Arial" w:hAnsi="Arial" w:cs="Arial"/>
                <w:sz w:val="18"/>
              </w:rPr>
            </w:r>
            <w:r w:rsidRPr="0069229B">
              <w:rPr>
                <w:rFonts w:ascii="Arial" w:hAnsi="Arial" w:cs="Arial"/>
                <w:sz w:val="18"/>
              </w:rPr>
              <w:fldChar w:fldCharType="separate"/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sz w:val="18"/>
              </w:rPr>
              <w:fldChar w:fldCharType="end"/>
            </w:r>
          </w:p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69229B">
              <w:rPr>
                <w:rFonts w:ascii="Arial" w:hAnsi="Arial" w:cs="Arial"/>
                <w:sz w:val="18"/>
              </w:rPr>
              <w:t xml:space="preserve">BIC </w:t>
            </w:r>
            <w:r w:rsidRPr="0069229B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29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229B">
              <w:rPr>
                <w:rFonts w:ascii="Arial" w:hAnsi="Arial" w:cs="Arial"/>
                <w:sz w:val="18"/>
              </w:rPr>
            </w:r>
            <w:r w:rsidRPr="0069229B">
              <w:rPr>
                <w:rFonts w:ascii="Arial" w:hAnsi="Arial" w:cs="Arial"/>
                <w:sz w:val="18"/>
              </w:rPr>
              <w:fldChar w:fldCharType="separate"/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sz w:val="18"/>
              </w:rPr>
              <w:fldChar w:fldCharType="end"/>
            </w:r>
          </w:p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71569A" w:rsidRPr="0069229B" w:rsidRDefault="0071569A" w:rsidP="00E32726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229B">
              <w:rPr>
                <w:rFonts w:ascii="Arial" w:hAnsi="Arial" w:cs="Arial"/>
                <w:sz w:val="18"/>
              </w:rPr>
              <w:t xml:space="preserve">zuständiges Finanzamt: </w:t>
            </w:r>
            <w:r w:rsidRPr="0069229B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29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229B">
              <w:rPr>
                <w:rFonts w:ascii="Arial" w:hAnsi="Arial" w:cs="Arial"/>
                <w:sz w:val="18"/>
              </w:rPr>
            </w:r>
            <w:r w:rsidRPr="0069229B">
              <w:rPr>
                <w:rFonts w:ascii="Arial" w:hAnsi="Arial" w:cs="Arial"/>
                <w:sz w:val="18"/>
              </w:rPr>
              <w:fldChar w:fldCharType="separate"/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noProof/>
                <w:sz w:val="18"/>
              </w:rPr>
              <w:t> </w:t>
            </w:r>
            <w:r w:rsidRPr="0069229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1569A" w:rsidRDefault="0071569A" w:rsidP="0071569A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1569A" w:rsidTr="00E32726">
        <w:trPr>
          <w:trHeight w:val="630"/>
        </w:trPr>
        <w:tc>
          <w:tcPr>
            <w:tcW w:w="9923" w:type="dxa"/>
          </w:tcPr>
          <w:p w:rsidR="0071569A" w:rsidRDefault="0071569A" w:rsidP="00E3272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71569A" w:rsidTr="00E32726">
        <w:trPr>
          <w:trHeight w:val="493"/>
        </w:trPr>
        <w:tc>
          <w:tcPr>
            <w:tcW w:w="9923" w:type="dxa"/>
          </w:tcPr>
          <w:p w:rsidR="0071569A" w:rsidRDefault="0071569A" w:rsidP="00E32726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71569A" w:rsidRDefault="0071569A" w:rsidP="00E32726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von Kleinprojekten aus dem Regionalbudget der 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1569A" w:rsidRPr="00FD411D" w:rsidRDefault="0071569A" w:rsidP="00E32726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>
              <w:rPr>
                <w:rFonts w:ascii="Arial" w:hAnsi="Arial"/>
                <w:sz w:val="18"/>
              </w:rPr>
              <w:t>der integrierten ländlichen Entwicklung</w:t>
            </w:r>
            <w:r>
              <w:rPr>
                <w:rFonts w:ascii="Arial" w:hAnsi="Arial"/>
                <w:sz w:val="18"/>
              </w:rPr>
              <w:br/>
            </w: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1569A" w:rsidTr="00E32726">
        <w:tc>
          <w:tcPr>
            <w:tcW w:w="9923" w:type="dxa"/>
          </w:tcPr>
          <w:p w:rsidR="0071569A" w:rsidRDefault="0071569A" w:rsidP="00E3272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 der geplanten Maßnahme; bei Investitionen Angaben zum Grundstück und zum Eigentümer)</w:t>
            </w:r>
            <w:r>
              <w:rPr>
                <w:rFonts w:ascii="Arial" w:hAnsi="Arial"/>
                <w:sz w:val="18"/>
              </w:rPr>
              <w:br/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1569A" w:rsidTr="00E32726">
        <w:tc>
          <w:tcPr>
            <w:tcW w:w="9923" w:type="dxa"/>
          </w:tcPr>
          <w:p w:rsidR="0071569A" w:rsidRDefault="0071569A" w:rsidP="00E3272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                 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:rsidR="0071569A" w:rsidRDefault="00203A1F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</w:t>
            </w:r>
            <w:r w:rsidR="0071569A">
              <w:rPr>
                <w:rFonts w:ascii="Arial" w:hAnsi="Arial"/>
                <w:sz w:val="18"/>
              </w:rPr>
              <w:t xml:space="preserve">  und am                    </w:t>
            </w:r>
            <w:r w:rsidR="0071569A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69A">
              <w:rPr>
                <w:sz w:val="18"/>
              </w:rPr>
              <w:instrText xml:space="preserve"> FORMTEXT </w:instrText>
            </w:r>
            <w:r w:rsidR="0071569A">
              <w:rPr>
                <w:sz w:val="18"/>
              </w:rPr>
            </w:r>
            <w:r w:rsidR="0071569A">
              <w:rPr>
                <w:sz w:val="18"/>
              </w:rPr>
              <w:fldChar w:fldCharType="separate"/>
            </w:r>
            <w:r w:rsidR="0071569A">
              <w:rPr>
                <w:noProof/>
                <w:sz w:val="18"/>
              </w:rPr>
              <w:t> </w:t>
            </w:r>
            <w:r w:rsidR="0071569A">
              <w:rPr>
                <w:noProof/>
                <w:sz w:val="18"/>
              </w:rPr>
              <w:t> </w:t>
            </w:r>
            <w:r w:rsidR="0071569A">
              <w:rPr>
                <w:noProof/>
                <w:sz w:val="18"/>
              </w:rPr>
              <w:t> </w:t>
            </w:r>
            <w:r w:rsidR="0071569A">
              <w:rPr>
                <w:noProof/>
                <w:sz w:val="18"/>
              </w:rPr>
              <w:t> </w:t>
            </w:r>
            <w:r w:rsidR="0071569A">
              <w:rPr>
                <w:noProof/>
                <w:sz w:val="18"/>
              </w:rPr>
              <w:t> </w:t>
            </w:r>
            <w:r w:rsidR="0071569A">
              <w:rPr>
                <w:sz w:val="18"/>
              </w:rPr>
              <w:fldChar w:fldCharType="end"/>
            </w:r>
            <w:r w:rsidR="0071569A">
              <w:rPr>
                <w:rFonts w:ascii="Arial" w:hAnsi="Arial"/>
                <w:sz w:val="18"/>
              </w:rPr>
              <w:t xml:space="preserve"> fertiggestellt sein.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1569A" w:rsidTr="00E32726">
        <w:tc>
          <w:tcPr>
            <w:tcW w:w="9923" w:type="dxa"/>
          </w:tcPr>
          <w:p w:rsidR="0071569A" w:rsidRDefault="0071569A" w:rsidP="00E3272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 beantragt.</w:t>
            </w:r>
          </w:p>
          <w:p w:rsidR="0071569A" w:rsidRDefault="0071569A" w:rsidP="00E32726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71569A" w:rsidRDefault="0071569A" w:rsidP="0071569A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1569A" w:rsidTr="00E32726">
        <w:tc>
          <w:tcPr>
            <w:tcW w:w="9923" w:type="dxa"/>
          </w:tcPr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Gesamtausgaben (brutto) betragen insgesamt 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Euro.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Finanzierungsplan ist als Anlage beigefügt.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Begründung:</w:t>
      </w: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1569A" w:rsidTr="00E32726">
        <w:tc>
          <w:tcPr>
            <w:tcW w:w="9851" w:type="dxa"/>
          </w:tcPr>
          <w:p w:rsidR="0071569A" w:rsidRDefault="0071569A" w:rsidP="00E327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Vorhabens, Konzeption, Standort, </w:t>
            </w:r>
            <w:r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 xml:space="preserve">     Zusammenhang mit anderen Maßnahmen, Erläuterungen zu den Projektauswahlkriterien des LAG):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569A" w:rsidTr="00E32726">
        <w:tc>
          <w:tcPr>
            <w:tcW w:w="9709" w:type="dxa"/>
          </w:tcPr>
          <w:p w:rsidR="0071569A" w:rsidRDefault="0071569A" w:rsidP="00E32726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 xml:space="preserve">-K-; bzw. Allgemeine Nebenbestimmungen für Zuwendungen zur Projektförderung – 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-P;</w:t>
            </w:r>
          </w:p>
          <w:p w:rsidR="0071569A" w:rsidRDefault="0071569A" w:rsidP="00E32726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:rsidR="0071569A" w:rsidRDefault="0071569A" w:rsidP="00E32726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:rsidR="0071569A" w:rsidRDefault="0071569A" w:rsidP="00E32726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 zur Gewährung von Zuwendungen bei der Umsetzung des Regionalbudgets in Schleswig-Holstein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569A" w:rsidTr="00E32726">
        <w:tc>
          <w:tcPr>
            <w:tcW w:w="9709" w:type="dxa"/>
          </w:tcPr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71569A" w:rsidRDefault="0071569A" w:rsidP="00E32726">
            <w:pPr>
              <w:numPr>
                <w:ilvl w:val="0"/>
                <w:numId w:val="3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Vorhaben noch nicht begonnen wurde und auch vor Bekanntgabe des Zuwendungsbescheides nicht begonnen wird;</w:t>
            </w:r>
          </w:p>
          <w:p w:rsidR="0071569A" w:rsidRDefault="0071569A" w:rsidP="00E32726">
            <w:pPr>
              <w:numPr>
                <w:ilvl w:val="0"/>
                <w:numId w:val="3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Förderprogrammen nicht beantragt wurden;</w:t>
            </w:r>
          </w:p>
          <w:p w:rsidR="0071569A" w:rsidRDefault="0071569A" w:rsidP="00E32726">
            <w:pPr>
              <w:numPr>
                <w:ilvl w:val="0"/>
                <w:numId w:val="3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versichert die Richtigkeit und Vollständigkeit der in diesem Antrag und in den Antragsunterlagen gemachten Angaben. 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569A" w:rsidTr="00E32726">
        <w:tc>
          <w:tcPr>
            <w:tcW w:w="9709" w:type="dxa"/>
          </w:tcPr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1"/>
            <w:r>
              <w:instrText xml:space="preserve"> FORMCHECKBOX </w:instrText>
            </w:r>
            <w:r w:rsidR="0049733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rFonts w:ascii="Arial" w:hAnsi="Arial"/>
                <w:sz w:val="18"/>
              </w:rPr>
              <w:t>Kosten- und Finanzierungsplan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337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337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>
              <w:rPr>
                <w:rFonts w:ascii="Arial" w:hAnsi="Arial"/>
                <w:sz w:val="18"/>
              </w:rPr>
              <w:t xml:space="preserve">unterlagen </w:t>
            </w:r>
          </w:p>
          <w:p w:rsidR="0071569A" w:rsidRPr="006363C8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3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71569A" w:rsidRDefault="0071569A" w:rsidP="00E327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33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71569A" w:rsidRDefault="0071569A" w:rsidP="0071569A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p w:rsidR="004F050C" w:rsidRDefault="004F050C"/>
    <w:sectPr w:rsidR="004F050C" w:rsidSect="00715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37" w:rsidRDefault="00497337" w:rsidP="0071569A">
      <w:pPr>
        <w:spacing w:line="240" w:lineRule="auto"/>
      </w:pPr>
      <w:r>
        <w:separator/>
      </w:r>
    </w:p>
  </w:endnote>
  <w:endnote w:type="continuationSeparator" w:id="0">
    <w:p w:rsidR="00497337" w:rsidRDefault="00497337" w:rsidP="0071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0" w:rsidRDefault="004973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D933B5" w:rsidP="0069229B">
    <w:pPr>
      <w:pStyle w:val="Fuzeile"/>
      <w:tabs>
        <w:tab w:val="right" w:pos="9355"/>
      </w:tabs>
    </w:pPr>
    <w:r>
      <w:rPr>
        <w:rStyle w:val="Seitenzahl"/>
        <w:sz w:val="16"/>
      </w:rPr>
      <w:t>Stand: April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03A1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03A1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D933B5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>Stand: April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03A1F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03A1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37" w:rsidRDefault="00497337" w:rsidP="0071569A">
      <w:pPr>
        <w:spacing w:line="240" w:lineRule="auto"/>
      </w:pPr>
      <w:r>
        <w:separator/>
      </w:r>
    </w:p>
  </w:footnote>
  <w:footnote w:type="continuationSeparator" w:id="0">
    <w:p w:rsidR="00497337" w:rsidRDefault="00497337" w:rsidP="0071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0" w:rsidRDefault="004973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E02EA0" w:rsidRDefault="00497337" w:rsidP="00E02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D933B5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>
      <w:rPr>
        <w:color w:val="0000FF"/>
        <w:sz w:val="16"/>
        <w:szCs w:val="16"/>
      </w:rPr>
      <w:t>RB2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9A"/>
    <w:rsid w:val="00203A1F"/>
    <w:rsid w:val="00497337"/>
    <w:rsid w:val="004F050C"/>
    <w:rsid w:val="0071569A"/>
    <w:rsid w:val="00D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C7F"/>
  <w15:chartTrackingRefBased/>
  <w15:docId w15:val="{B96B9CD7-15CC-43FB-8D71-0308FEA5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69A"/>
    <w:pPr>
      <w:spacing w:after="0" w:line="360" w:lineRule="auto"/>
    </w:pPr>
    <w:rPr>
      <w:rFonts w:ascii="Univers" w:eastAsia="Times New Roman" w:hAnsi="Univer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156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1569A"/>
  </w:style>
  <w:style w:type="paragraph" w:styleId="Fuzeile">
    <w:name w:val="footer"/>
    <w:basedOn w:val="Standard"/>
    <w:link w:val="FuzeileZchn"/>
    <w:unhideWhenUsed/>
    <w:rsid w:val="007156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1569A"/>
  </w:style>
  <w:style w:type="character" w:styleId="Seitenzahl">
    <w:name w:val="page number"/>
    <w:basedOn w:val="Absatz-Standardschriftart"/>
    <w:rsid w:val="007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Andrea (Innenministerium)</dc:creator>
  <cp:keywords/>
  <dc:description/>
  <cp:lastModifiedBy>Meyer, Andrea (Innenministerium)</cp:lastModifiedBy>
  <cp:revision>2</cp:revision>
  <dcterms:created xsi:type="dcterms:W3CDTF">2024-04-30T08:40:00Z</dcterms:created>
  <dcterms:modified xsi:type="dcterms:W3CDTF">2024-04-30T09:15:00Z</dcterms:modified>
</cp:coreProperties>
</file>