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F123" w14:textId="77777777" w:rsidR="00EF6AA8" w:rsidRDefault="00EF6AA8" w:rsidP="00067667">
      <w:pP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de-DE"/>
        </w:rPr>
      </w:pPr>
    </w:p>
    <w:p w14:paraId="69797276" w14:textId="001C6C3B" w:rsidR="00067667" w:rsidRPr="00067667" w:rsidRDefault="002129D7" w:rsidP="008A71C9">
      <w:pPr>
        <w:jc w:val="center"/>
        <w:rPr>
          <w:rStyle w:val="markedcontent"/>
          <w:rFonts w:ascii="Arial" w:hAnsi="Arial" w:cs="Arial"/>
          <w:i/>
          <w:sz w:val="20"/>
          <w:szCs w:val="20"/>
        </w:rPr>
      </w:pPr>
      <w:r w:rsidRPr="002129D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de-DE"/>
        </w:rPr>
        <w:t>Regionalbudget 202</w:t>
      </w:r>
      <w:r w:rsidR="008A71C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de-DE"/>
        </w:rPr>
        <w:t>5</w:t>
      </w:r>
      <w:r w:rsidR="005D3F17" w:rsidRPr="002129D7">
        <w:rPr>
          <w:rFonts w:ascii="Times New Roman" w:eastAsia="Times New Roman" w:hAnsi="Times New Roman" w:cs="Times New Roman"/>
          <w:b/>
          <w:i/>
          <w:sz w:val="32"/>
          <w:szCs w:val="32"/>
          <w:lang w:eastAsia="de-DE"/>
        </w:rPr>
        <w:br/>
      </w:r>
      <w:r w:rsidR="005D3F17" w:rsidRPr="002129D7">
        <w:rPr>
          <w:rFonts w:ascii="Times New Roman" w:eastAsia="Times New Roman" w:hAnsi="Times New Roman" w:cs="Times New Roman"/>
          <w:b/>
          <w:i/>
          <w:sz w:val="32"/>
          <w:szCs w:val="32"/>
          <w:lang w:eastAsia="de-DE"/>
        </w:rPr>
        <w:br/>
      </w:r>
      <w:r w:rsidR="005D3F17" w:rsidRPr="00067667">
        <w:rPr>
          <w:rStyle w:val="markedcontent"/>
          <w:rFonts w:ascii="Arial" w:hAnsi="Arial" w:cs="Arial"/>
          <w:b/>
          <w:i/>
          <w:sz w:val="28"/>
          <w:szCs w:val="28"/>
        </w:rPr>
        <w:t>Merkblatt für Projektträger</w:t>
      </w:r>
      <w:r w:rsidR="005D3F17">
        <w:br/>
      </w:r>
      <w:r w:rsidR="005D3F17">
        <w:br/>
      </w:r>
    </w:p>
    <w:p w14:paraId="73290A3B" w14:textId="77777777" w:rsidR="00067667" w:rsidRPr="008B0079" w:rsidRDefault="005D3F17" w:rsidP="00067667">
      <w:pPr>
        <w:rPr>
          <w:rStyle w:val="markedcontent"/>
          <w:rFonts w:ascii="Arial" w:hAnsi="Arial" w:cs="Arial"/>
          <w:b/>
          <w:i/>
          <w:sz w:val="20"/>
          <w:szCs w:val="20"/>
          <w:u w:val="single"/>
        </w:rPr>
      </w:pPr>
      <w:r w:rsidRPr="00A84DD8">
        <w:rPr>
          <w:rStyle w:val="markedcontent"/>
          <w:rFonts w:ascii="Arial" w:hAnsi="Arial" w:cs="Arial"/>
          <w:b/>
          <w:i/>
          <w:sz w:val="20"/>
          <w:szCs w:val="20"/>
          <w:highlight w:val="yellow"/>
          <w:u w:val="single"/>
        </w:rPr>
        <w:t>Vor Umsetzung des Projektes unbedingt zu beachten:</w:t>
      </w:r>
      <w:r w:rsidRPr="008B0079">
        <w:rPr>
          <w:rStyle w:val="markedcontent"/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087A72D2" w14:textId="31B41C47" w:rsidR="00DC595A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  <w:u w:val="single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Mit der Umsetzung darf erst begonnen werden, wenn ein unterschriebener Zuwendungsvertrag der </w:t>
      </w: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AktivRegion </w:t>
      </w:r>
      <w:r w:rsidR="003A2678">
        <w:rPr>
          <w:rStyle w:val="markedcontent"/>
          <w:rFonts w:ascii="Arial" w:hAnsi="Arial" w:cs="Arial"/>
          <w:i/>
          <w:sz w:val="20"/>
          <w:szCs w:val="20"/>
        </w:rPr>
        <w:t xml:space="preserve">Nordfriesland Nord 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>vorliegt</w:t>
      </w:r>
    </w:p>
    <w:p w14:paraId="5C939FA7" w14:textId="7F97CFE4" w:rsidR="00DC595A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Öffentliche 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 xml:space="preserve">Träger: Vergaberecht beachten –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Dokumentationspflicht! (Schles</w:t>
      </w:r>
      <w:r w:rsidR="00DC595A">
        <w:rPr>
          <w:rStyle w:val="markedcontent"/>
          <w:rFonts w:ascii="Arial" w:hAnsi="Arial" w:cs="Arial"/>
          <w:i/>
          <w:sz w:val="20"/>
          <w:szCs w:val="20"/>
        </w:rPr>
        <w:t>wig-Holsteinische Verga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beordnung, VOB</w:t>
      </w:r>
      <w:r w:rsidR="00DC595A">
        <w:rPr>
          <w:rStyle w:val="markedcontent"/>
          <w:rFonts w:ascii="Arial" w:hAnsi="Arial" w:cs="Arial"/>
          <w:i/>
          <w:sz w:val="20"/>
          <w:szCs w:val="20"/>
        </w:rPr>
        <w:t>/A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,</w:t>
      </w:r>
      <w:r w:rsidR="00DC595A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595A">
        <w:rPr>
          <w:rStyle w:val="markedcontent"/>
          <w:rFonts w:ascii="Arial" w:hAnsi="Arial" w:cs="Arial"/>
          <w:i/>
          <w:sz w:val="20"/>
          <w:szCs w:val="20"/>
        </w:rPr>
        <w:t>UVgO</w:t>
      </w:r>
      <w:proofErr w:type="spellEnd"/>
      <w:r w:rsidR="00DC595A">
        <w:rPr>
          <w:rStyle w:val="markedcontent"/>
          <w:rFonts w:ascii="Arial" w:hAnsi="Arial" w:cs="Arial"/>
          <w:i/>
          <w:sz w:val="20"/>
          <w:szCs w:val="20"/>
        </w:rPr>
        <w:t xml:space="preserve"> (früher: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VOL</w:t>
      </w:r>
      <w:r w:rsidR="00DC595A">
        <w:rPr>
          <w:rStyle w:val="markedcontent"/>
          <w:rFonts w:ascii="Arial" w:hAnsi="Arial" w:cs="Arial"/>
          <w:i/>
          <w:sz w:val="20"/>
          <w:szCs w:val="20"/>
        </w:rPr>
        <w:t>)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, VOF/HOAI) </w:t>
      </w:r>
    </w:p>
    <w:p w14:paraId="2660C0CE" w14:textId="77777777" w:rsidR="00DC595A" w:rsidRDefault="00DC595A" w:rsidP="00067667">
      <w:pPr>
        <w:rPr>
          <w:rStyle w:val="markedcontent"/>
          <w:rFonts w:ascii="Arial" w:hAnsi="Arial" w:cs="Arial"/>
          <w:i/>
          <w:sz w:val="20"/>
          <w:szCs w:val="20"/>
        </w:rPr>
      </w:pPr>
    </w:p>
    <w:p w14:paraId="68D17154" w14:textId="44C239D1" w:rsidR="00DC595A" w:rsidRPr="00A84DD8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A84DD8">
        <w:rPr>
          <w:rStyle w:val="markedcontent"/>
          <w:rFonts w:ascii="Arial" w:hAnsi="Arial" w:cs="Arial"/>
          <w:i/>
          <w:sz w:val="20"/>
          <w:szCs w:val="20"/>
        </w:rPr>
        <w:t xml:space="preserve">• </w:t>
      </w:r>
      <w:r w:rsidR="00A84DD8" w:rsidRPr="00A84DD8">
        <w:rPr>
          <w:rStyle w:val="markedcontent"/>
          <w:rFonts w:ascii="Arial" w:hAnsi="Arial" w:cs="Arial"/>
          <w:i/>
          <w:sz w:val="20"/>
          <w:szCs w:val="20"/>
        </w:rPr>
        <w:t>Mi</w:t>
      </w:r>
      <w:r w:rsidRPr="00A84DD8">
        <w:rPr>
          <w:rStyle w:val="markedcontent"/>
          <w:rFonts w:ascii="Arial" w:hAnsi="Arial" w:cs="Arial"/>
          <w:i/>
          <w:sz w:val="20"/>
          <w:szCs w:val="20"/>
        </w:rPr>
        <w:t xml:space="preserve">ndestens </w:t>
      </w:r>
      <w:r w:rsidRPr="00A84DD8">
        <w:rPr>
          <w:rStyle w:val="markedcontent"/>
          <w:rFonts w:ascii="Arial" w:hAnsi="Arial" w:cs="Arial"/>
          <w:b/>
          <w:i/>
          <w:sz w:val="20"/>
          <w:szCs w:val="20"/>
        </w:rPr>
        <w:t xml:space="preserve">drei </w:t>
      </w:r>
      <w:r w:rsidR="007734F8" w:rsidRPr="00A84DD8">
        <w:rPr>
          <w:rStyle w:val="markedcontent"/>
          <w:rFonts w:ascii="Arial" w:hAnsi="Arial" w:cs="Arial"/>
          <w:b/>
          <w:i/>
          <w:sz w:val="20"/>
          <w:szCs w:val="20"/>
        </w:rPr>
        <w:t xml:space="preserve">qualifizierte </w:t>
      </w:r>
      <w:r w:rsidRPr="00A84DD8">
        <w:rPr>
          <w:rStyle w:val="markedcontent"/>
          <w:rFonts w:ascii="Arial" w:hAnsi="Arial" w:cs="Arial"/>
          <w:b/>
          <w:i/>
          <w:sz w:val="20"/>
          <w:szCs w:val="20"/>
        </w:rPr>
        <w:t>Angebote je Kostenposition</w:t>
      </w:r>
      <w:r w:rsidRPr="00A84DD8">
        <w:rPr>
          <w:rStyle w:val="markedcontent"/>
          <w:rFonts w:ascii="Arial" w:hAnsi="Arial" w:cs="Arial"/>
          <w:i/>
          <w:sz w:val="20"/>
          <w:szCs w:val="20"/>
        </w:rPr>
        <w:t xml:space="preserve"> sind einzuholen</w:t>
      </w:r>
      <w:r w:rsidR="003A2678" w:rsidRPr="00A84DD8">
        <w:rPr>
          <w:rStyle w:val="markedcontent"/>
          <w:rFonts w:ascii="Arial" w:hAnsi="Arial" w:cs="Arial"/>
          <w:i/>
          <w:sz w:val="20"/>
          <w:szCs w:val="20"/>
        </w:rPr>
        <w:t xml:space="preserve"> (s. hierzu auch § 3 des Zuwendungsvertrages; es gelten</w:t>
      </w:r>
      <w:r w:rsidR="008D2283" w:rsidRPr="00A84DD8">
        <w:rPr>
          <w:rStyle w:val="markedcontent"/>
          <w:rFonts w:ascii="Arial" w:hAnsi="Arial" w:cs="Arial"/>
          <w:i/>
          <w:sz w:val="20"/>
          <w:szCs w:val="20"/>
        </w:rPr>
        <w:t xml:space="preserve"> ebenfalls</w:t>
      </w:r>
      <w:r w:rsidR="00025A84" w:rsidRPr="00A84DD8">
        <w:rPr>
          <w:rStyle w:val="markedcontent"/>
          <w:rFonts w:ascii="Arial" w:hAnsi="Arial" w:cs="Arial"/>
          <w:i/>
          <w:sz w:val="20"/>
          <w:szCs w:val="20"/>
        </w:rPr>
        <w:t xml:space="preserve"> die Wertgrenzen gem. </w:t>
      </w:r>
      <w:proofErr w:type="spellStart"/>
      <w:r w:rsidR="00025A84" w:rsidRPr="00A84DD8">
        <w:rPr>
          <w:rStyle w:val="markedcontent"/>
          <w:rFonts w:ascii="Arial" w:hAnsi="Arial" w:cs="Arial"/>
          <w:i/>
          <w:sz w:val="20"/>
          <w:szCs w:val="20"/>
        </w:rPr>
        <w:t>SHVgVO</w:t>
      </w:r>
      <w:proofErr w:type="spellEnd"/>
      <w:r w:rsidR="00025A84" w:rsidRPr="00A84DD8">
        <w:rPr>
          <w:rStyle w:val="markedcontent"/>
          <w:rFonts w:ascii="Arial" w:hAnsi="Arial" w:cs="Arial"/>
          <w:i/>
          <w:sz w:val="20"/>
          <w:szCs w:val="20"/>
        </w:rPr>
        <w:t>)</w:t>
      </w:r>
    </w:p>
    <w:p w14:paraId="45F5A332" w14:textId="06014F72" w:rsidR="00DC595A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Evtl. ausführliche Leistungsbeschreibung für Vergleichbarkeit der Angebote</w:t>
      </w:r>
    </w:p>
    <w:p w14:paraId="0AEFF01C" w14:textId="4DB412AD" w:rsidR="004D2635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Projekte werden </w:t>
      </w:r>
      <w:r w:rsidR="002129D7">
        <w:rPr>
          <w:rStyle w:val="markedcontent"/>
          <w:rFonts w:ascii="Arial" w:hAnsi="Arial" w:cs="Arial"/>
          <w:i/>
          <w:sz w:val="20"/>
          <w:szCs w:val="20"/>
        </w:rPr>
        <w:t xml:space="preserve">bei </w:t>
      </w:r>
      <w:r w:rsidR="002129D7" w:rsidRPr="002129D7">
        <w:rPr>
          <w:rStyle w:val="markedcontent"/>
          <w:rFonts w:ascii="Arial" w:hAnsi="Arial" w:cs="Arial"/>
          <w:i/>
          <w:sz w:val="20"/>
          <w:szCs w:val="20"/>
          <w:u w:val="single"/>
        </w:rPr>
        <w:t>privaten</w:t>
      </w:r>
      <w:r w:rsidR="002129D7">
        <w:rPr>
          <w:rStyle w:val="markedcontent"/>
          <w:rFonts w:ascii="Arial" w:hAnsi="Arial" w:cs="Arial"/>
          <w:i/>
          <w:sz w:val="20"/>
          <w:szCs w:val="20"/>
        </w:rPr>
        <w:t xml:space="preserve"> Antragsstellern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erst ab einem Mindestzuschuss von 3.000 </w:t>
      </w:r>
      <w:r w:rsidR="002129D7">
        <w:rPr>
          <w:rStyle w:val="markedcontent"/>
          <w:rFonts w:ascii="Arial" w:hAnsi="Arial" w:cs="Arial"/>
          <w:i/>
          <w:sz w:val="20"/>
          <w:szCs w:val="20"/>
        </w:rPr>
        <w:t>€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gefördert (Bagatellgrenze). </w:t>
      </w:r>
      <w:r w:rsidR="002129D7">
        <w:rPr>
          <w:rStyle w:val="markedcontent"/>
          <w:rFonts w:ascii="Arial" w:hAnsi="Arial" w:cs="Arial"/>
          <w:i/>
          <w:sz w:val="20"/>
          <w:szCs w:val="20"/>
        </w:rPr>
        <w:t>Das entspricht bei einer Bruttoförder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 xml:space="preserve">ung Gesamtkosten </w:t>
      </w:r>
      <w:proofErr w:type="spellStart"/>
      <w:r w:rsidR="00A84DD8">
        <w:rPr>
          <w:rStyle w:val="markedcontent"/>
          <w:rFonts w:ascii="Arial" w:hAnsi="Arial" w:cs="Arial"/>
          <w:i/>
          <w:sz w:val="20"/>
          <w:szCs w:val="20"/>
        </w:rPr>
        <w:t>i.H.v</w:t>
      </w:r>
      <w:proofErr w:type="spellEnd"/>
      <w:r w:rsidR="00A84DD8">
        <w:rPr>
          <w:rStyle w:val="markedcontent"/>
          <w:rFonts w:ascii="Arial" w:hAnsi="Arial" w:cs="Arial"/>
          <w:i/>
          <w:sz w:val="20"/>
          <w:szCs w:val="20"/>
        </w:rPr>
        <w:t>. 3.750 €</w:t>
      </w:r>
    </w:p>
    <w:p w14:paraId="3E1C447E" w14:textId="77777777" w:rsidR="004D2635" w:rsidRDefault="004D2635" w:rsidP="00067667">
      <w:pPr>
        <w:rPr>
          <w:rStyle w:val="markedcontent"/>
          <w:rFonts w:ascii="Arial" w:hAnsi="Arial" w:cs="Arial"/>
          <w:i/>
          <w:sz w:val="20"/>
          <w:szCs w:val="20"/>
        </w:rPr>
      </w:pPr>
    </w:p>
    <w:p w14:paraId="1F1A6FA7" w14:textId="1C19586E" w:rsidR="00903C06" w:rsidRDefault="002129D7" w:rsidP="004D2635">
      <w:pPr>
        <w:pStyle w:val="Listenabsatz"/>
        <w:numPr>
          <w:ilvl w:val="0"/>
          <w:numId w:val="2"/>
        </w:numPr>
        <w:rPr>
          <w:rStyle w:val="markedcontent"/>
          <w:rFonts w:ascii="Arial" w:hAnsi="Arial" w:cs="Arial"/>
          <w:i/>
          <w:sz w:val="20"/>
          <w:szCs w:val="20"/>
        </w:rPr>
      </w:pPr>
      <w:r w:rsidRPr="004D2635">
        <w:rPr>
          <w:rStyle w:val="markedcontent"/>
          <w:rFonts w:ascii="Arial" w:hAnsi="Arial" w:cs="Arial"/>
          <w:i/>
          <w:sz w:val="20"/>
          <w:szCs w:val="20"/>
        </w:rPr>
        <w:t xml:space="preserve">Projekte von </w:t>
      </w:r>
      <w:r w:rsidRPr="004D2635">
        <w:rPr>
          <w:rStyle w:val="markedcontent"/>
          <w:rFonts w:ascii="Arial" w:hAnsi="Arial" w:cs="Arial"/>
          <w:i/>
          <w:sz w:val="20"/>
          <w:szCs w:val="20"/>
          <w:u w:val="single"/>
        </w:rPr>
        <w:t>kommunalen</w:t>
      </w:r>
      <w:r w:rsidRPr="004D2635">
        <w:rPr>
          <w:rStyle w:val="markedcontent"/>
          <w:rFonts w:ascii="Arial" w:hAnsi="Arial" w:cs="Arial"/>
          <w:i/>
          <w:sz w:val="20"/>
          <w:szCs w:val="20"/>
        </w:rPr>
        <w:t xml:space="preserve"> Antragsstellern werden erst ab einem Mindestzuschuss von 7.500 € gefördert. Das entspricht bei einer Bruttoförder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 xml:space="preserve">ung Gesamtkosten </w:t>
      </w:r>
      <w:proofErr w:type="spellStart"/>
      <w:r w:rsidR="00A84DD8">
        <w:rPr>
          <w:rStyle w:val="markedcontent"/>
          <w:rFonts w:ascii="Arial" w:hAnsi="Arial" w:cs="Arial"/>
          <w:i/>
          <w:sz w:val="20"/>
          <w:szCs w:val="20"/>
        </w:rPr>
        <w:t>i.H.v</w:t>
      </w:r>
      <w:proofErr w:type="spellEnd"/>
      <w:r w:rsidR="00A84DD8">
        <w:rPr>
          <w:rStyle w:val="markedcontent"/>
          <w:rFonts w:ascii="Arial" w:hAnsi="Arial" w:cs="Arial"/>
          <w:i/>
          <w:sz w:val="20"/>
          <w:szCs w:val="20"/>
        </w:rPr>
        <w:t>. 9.375 €</w:t>
      </w:r>
    </w:p>
    <w:p w14:paraId="3F4B1A23" w14:textId="77777777" w:rsidR="00903C06" w:rsidRPr="00A84DD8" w:rsidRDefault="00903C06" w:rsidP="00903C06">
      <w:pPr>
        <w:pStyle w:val="Listenabsatz"/>
        <w:ind w:left="227"/>
        <w:rPr>
          <w:rStyle w:val="markedcontent"/>
          <w:rFonts w:ascii="Arial" w:hAnsi="Arial" w:cs="Arial"/>
          <w:i/>
          <w:sz w:val="20"/>
          <w:szCs w:val="20"/>
        </w:rPr>
      </w:pPr>
    </w:p>
    <w:p w14:paraId="0DA8B25D" w14:textId="39A38D6F" w:rsidR="00903C06" w:rsidRPr="00A84DD8" w:rsidRDefault="00903C06" w:rsidP="004D2635">
      <w:pPr>
        <w:pStyle w:val="Listenabsatz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A84DD8">
        <w:rPr>
          <w:rStyle w:val="markedcontent"/>
          <w:rFonts w:ascii="Arial" w:hAnsi="Arial" w:cs="Arial"/>
          <w:i/>
          <w:sz w:val="20"/>
          <w:szCs w:val="20"/>
        </w:rPr>
        <w:t>Projekte, deren Bruttogesamtkosten nach Umsetzung und Abrechnung 20.000 €</w:t>
      </w:r>
      <w:r w:rsidRPr="00A84DD8">
        <w:rPr>
          <w:rFonts w:ascii="Arial" w:hAnsi="Arial" w:cs="Arial"/>
          <w:sz w:val="20"/>
          <w:szCs w:val="20"/>
        </w:rPr>
        <w:t xml:space="preserve"> </w:t>
      </w:r>
      <w:r w:rsidRPr="00A84DD8">
        <w:rPr>
          <w:rFonts w:ascii="Arial" w:hAnsi="Arial" w:cs="Arial"/>
          <w:i/>
          <w:sz w:val="20"/>
          <w:szCs w:val="20"/>
        </w:rPr>
        <w:t xml:space="preserve">übersteigen, können </w:t>
      </w:r>
      <w:r w:rsidRPr="00A84DD8">
        <w:rPr>
          <w:rFonts w:ascii="Arial" w:hAnsi="Arial" w:cs="Arial"/>
          <w:b/>
          <w:i/>
          <w:sz w:val="20"/>
          <w:szCs w:val="20"/>
        </w:rPr>
        <w:t>nicht</w:t>
      </w:r>
      <w:r w:rsidRPr="00A84DD8">
        <w:rPr>
          <w:rFonts w:ascii="Arial" w:hAnsi="Arial" w:cs="Arial"/>
          <w:i/>
          <w:sz w:val="20"/>
          <w:szCs w:val="20"/>
        </w:rPr>
        <w:t xml:space="preserve"> geförder</w:t>
      </w:r>
      <w:r w:rsidR="00A84DD8" w:rsidRPr="00A84DD8">
        <w:rPr>
          <w:rFonts w:ascii="Arial" w:hAnsi="Arial" w:cs="Arial"/>
          <w:i/>
          <w:sz w:val="20"/>
          <w:szCs w:val="20"/>
        </w:rPr>
        <w:t>t werden</w:t>
      </w:r>
    </w:p>
    <w:p w14:paraId="1BCF53DB" w14:textId="77777777" w:rsidR="00903C06" w:rsidRPr="00A84DD8" w:rsidRDefault="00903C06" w:rsidP="00903C06">
      <w:pPr>
        <w:pStyle w:val="Listenabsatz"/>
        <w:rPr>
          <w:rFonts w:ascii="Arial" w:hAnsi="Arial" w:cs="Arial"/>
          <w:i/>
          <w:sz w:val="20"/>
          <w:szCs w:val="20"/>
        </w:rPr>
      </w:pPr>
    </w:p>
    <w:p w14:paraId="1572FCED" w14:textId="256D4E84" w:rsidR="002129D7" w:rsidRPr="004D2635" w:rsidRDefault="00A84DD8" w:rsidP="004D2635">
      <w:pPr>
        <w:pStyle w:val="Listenabsatz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A84DD8">
        <w:rPr>
          <w:rStyle w:val="markedcontent"/>
          <w:rFonts w:ascii="Arial" w:hAnsi="Arial" w:cs="Arial"/>
          <w:i/>
          <w:sz w:val="20"/>
          <w:szCs w:val="20"/>
        </w:rPr>
        <w:t xml:space="preserve">Es gilt die durch den Vorstand </w:t>
      </w:r>
      <w:r w:rsidR="00903C06" w:rsidRPr="00A84DD8">
        <w:rPr>
          <w:rStyle w:val="markedcontent"/>
          <w:rFonts w:ascii="Arial" w:hAnsi="Arial" w:cs="Arial"/>
          <w:i/>
          <w:sz w:val="20"/>
          <w:szCs w:val="20"/>
        </w:rPr>
        <w:t xml:space="preserve">beschlossene Fördersumme gemäß </w:t>
      </w:r>
      <w:r w:rsidRPr="00A84DD8">
        <w:rPr>
          <w:rStyle w:val="markedcontent"/>
          <w:rFonts w:ascii="Arial" w:hAnsi="Arial" w:cs="Arial"/>
          <w:i/>
          <w:sz w:val="20"/>
          <w:szCs w:val="20"/>
        </w:rPr>
        <w:t>dem eingereichten Finanzierungsplan</w:t>
      </w:r>
      <w:r w:rsidR="00903C06" w:rsidRPr="00A84DD8">
        <w:rPr>
          <w:rStyle w:val="markedcontent"/>
          <w:rFonts w:ascii="Arial" w:hAnsi="Arial" w:cs="Arial"/>
          <w:i/>
          <w:sz w:val="20"/>
          <w:szCs w:val="20"/>
        </w:rPr>
        <w:t xml:space="preserve"> (auch bei erhöhten Kosten nach Abrechnung</w:t>
      </w:r>
      <w:r w:rsidRPr="00A84DD8">
        <w:rPr>
          <w:rStyle w:val="markedcontent"/>
          <w:rFonts w:ascii="Arial" w:hAnsi="Arial" w:cs="Arial"/>
          <w:i/>
          <w:sz w:val="20"/>
          <w:szCs w:val="20"/>
        </w:rPr>
        <w:t xml:space="preserve"> bleibt es bei dem Zuschuss, den der Vorstand beschlossen hat!)</w:t>
      </w:r>
      <w:r w:rsidR="00903C06">
        <w:rPr>
          <w:i/>
          <w:sz w:val="20"/>
          <w:szCs w:val="20"/>
        </w:rPr>
        <w:t xml:space="preserve"> </w:t>
      </w:r>
      <w:r w:rsidR="005D3F17" w:rsidRPr="004D2635">
        <w:rPr>
          <w:i/>
          <w:sz w:val="20"/>
          <w:szCs w:val="20"/>
        </w:rPr>
        <w:br/>
      </w:r>
    </w:p>
    <w:p w14:paraId="775DDC12" w14:textId="77777777" w:rsidR="00DC595A" w:rsidRPr="008B0079" w:rsidRDefault="005D3F17" w:rsidP="00067667">
      <w:pPr>
        <w:rPr>
          <w:b/>
          <w:i/>
          <w:sz w:val="20"/>
          <w:szCs w:val="20"/>
        </w:rPr>
      </w:pPr>
      <w:r w:rsidRPr="008B0079">
        <w:rPr>
          <w:b/>
          <w:i/>
          <w:sz w:val="20"/>
          <w:szCs w:val="20"/>
        </w:rPr>
        <w:br/>
      </w:r>
      <w:r w:rsidRPr="00A84DD8">
        <w:rPr>
          <w:rStyle w:val="markedcontent"/>
          <w:rFonts w:ascii="Arial" w:hAnsi="Arial" w:cs="Arial"/>
          <w:b/>
          <w:i/>
          <w:sz w:val="20"/>
          <w:szCs w:val="20"/>
          <w:highlight w:val="yellow"/>
          <w:u w:val="single"/>
        </w:rPr>
        <w:t>Während der Umsetzung zu beachten:</w:t>
      </w:r>
      <w:r w:rsidRPr="008B0079">
        <w:rPr>
          <w:rStyle w:val="markedcontent"/>
          <w:rFonts w:ascii="Arial" w:hAnsi="Arial" w:cs="Arial"/>
          <w:b/>
          <w:i/>
          <w:sz w:val="20"/>
          <w:szCs w:val="20"/>
        </w:rPr>
        <w:t xml:space="preserve"> </w:t>
      </w:r>
    </w:p>
    <w:p w14:paraId="66D0A5C8" w14:textId="01052DA8" w:rsidR="00DC595A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Bei </w:t>
      </w:r>
      <w:r w:rsidRPr="00DC595A">
        <w:rPr>
          <w:rStyle w:val="markedcontent"/>
          <w:rFonts w:ascii="Arial" w:hAnsi="Arial" w:cs="Arial"/>
          <w:b/>
          <w:i/>
          <w:sz w:val="20"/>
          <w:szCs w:val="20"/>
        </w:rPr>
        <w:t>jeder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Abweichung der tatsächlichen Projektumsetzung von der beantragten (z.B. geänderte Kosten / Finanzierung, neue Kostenpositionen, Dauer) ist die </w:t>
      </w:r>
      <w:r w:rsidRPr="003A2678">
        <w:rPr>
          <w:rStyle w:val="markedcontent"/>
          <w:rFonts w:ascii="Arial" w:hAnsi="Arial" w:cs="Arial"/>
          <w:i/>
          <w:sz w:val="20"/>
          <w:szCs w:val="20"/>
        </w:rPr>
        <w:t xml:space="preserve">AktivRegion </w:t>
      </w:r>
      <w:r w:rsidR="003A2678" w:rsidRPr="003A2678">
        <w:rPr>
          <w:rStyle w:val="markedcontent"/>
          <w:rFonts w:ascii="Arial" w:hAnsi="Arial" w:cs="Arial"/>
          <w:i/>
          <w:sz w:val="20"/>
          <w:szCs w:val="20"/>
        </w:rPr>
        <w:t>Nordfriesland Nord</w:t>
      </w:r>
      <w:r w:rsidR="003A2678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frühzeiti</w:t>
      </w:r>
      <w:r w:rsidR="00DC595A">
        <w:rPr>
          <w:rStyle w:val="markedcontent"/>
          <w:rFonts w:ascii="Arial" w:hAnsi="Arial" w:cs="Arial"/>
          <w:i/>
          <w:sz w:val="20"/>
          <w:szCs w:val="20"/>
        </w:rPr>
        <w:t>g zu benachrichti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gen bz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>w. deren Zustimmung einzuholen</w:t>
      </w:r>
    </w:p>
    <w:p w14:paraId="6D74E49C" w14:textId="3ECF2435" w:rsidR="00DC595A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Auf jeder Rechnung oder zahlungsbegründender Unterlage müssen das Auftragsdatum, ein Rech-</w:t>
      </w:r>
      <w:r w:rsidRPr="00067667">
        <w:rPr>
          <w:i/>
          <w:sz w:val="20"/>
          <w:szCs w:val="20"/>
        </w:rPr>
        <w:br/>
      </w:r>
      <w:proofErr w:type="spellStart"/>
      <w:r w:rsidRPr="00067667">
        <w:rPr>
          <w:rStyle w:val="markedcontent"/>
          <w:rFonts w:ascii="Arial" w:hAnsi="Arial" w:cs="Arial"/>
          <w:i/>
          <w:sz w:val="20"/>
          <w:szCs w:val="20"/>
        </w:rPr>
        <w:t>nungsdatum</w:t>
      </w:r>
      <w:proofErr w:type="spellEnd"/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und die Zuordnung zum Projekt (z.B. Projektname) stehen. Rechnungsempfänger muss</w:t>
      </w:r>
      <w:r w:rsidR="00DC595A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mi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>t Antragsteller identisch sein</w:t>
      </w:r>
    </w:p>
    <w:p w14:paraId="372AA243" w14:textId="2114579C" w:rsidR="00DC595A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Rechnungen sind so rechtzeitig zu bezahlen, dass eingeräumte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 xml:space="preserve"> Skonti abgezogen werden können</w:t>
      </w:r>
    </w:p>
    <w:p w14:paraId="799FBEB3" w14:textId="3B13970D" w:rsidR="00DC595A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Rechnungsbelege und deren Kopien, Zahlungsnachweise (Auszahlungsanordnungen bei öffentlichen Trägern, Kontoauszüge bei privaten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>) sind ordentlich aufzubewahren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</w:p>
    <w:p w14:paraId="0063DB7B" w14:textId="22FD789E" w:rsidR="00DC595A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Bei Veröffentlichungen zum Projekt sind die geltenden Informations- und Publizitätsvorschriften zu beachten (</w:t>
      </w:r>
      <w:r w:rsidR="00FD4D5B">
        <w:rPr>
          <w:rStyle w:val="markedcontent"/>
          <w:rFonts w:ascii="Arial" w:hAnsi="Arial" w:cs="Arial"/>
          <w:i/>
          <w:sz w:val="20"/>
          <w:szCs w:val="20"/>
        </w:rPr>
        <w:t>s. Zuwendungsvertrag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>)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</w:p>
    <w:p w14:paraId="11E7BA4E" w14:textId="02236553" w:rsidR="005D3F17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Vorfinanzierung durch Projektträger – Zuschuss nach </w:t>
      </w:r>
      <w:r w:rsidR="00533F14">
        <w:rPr>
          <w:rStyle w:val="markedcontent"/>
          <w:rFonts w:ascii="Arial" w:hAnsi="Arial" w:cs="Arial"/>
          <w:i/>
          <w:sz w:val="20"/>
          <w:szCs w:val="20"/>
        </w:rPr>
        <w:t xml:space="preserve">Abschluss des Projektes und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Einreichung der Rechnun</w:t>
      </w:r>
      <w:r w:rsidR="00DC595A">
        <w:rPr>
          <w:rStyle w:val="markedcontent"/>
          <w:rFonts w:ascii="Arial" w:hAnsi="Arial" w:cs="Arial"/>
          <w:i/>
          <w:sz w:val="20"/>
          <w:szCs w:val="20"/>
        </w:rPr>
        <w:t>gen</w:t>
      </w:r>
    </w:p>
    <w:p w14:paraId="4A47FAD2" w14:textId="4FC5D83A" w:rsidR="00147366" w:rsidRDefault="005D3F17" w:rsidP="00067667">
      <w:pPr>
        <w:rPr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Bewilligungszeiträume beachten (s. Zuwendungsvertrag)! </w:t>
      </w:r>
      <w:r w:rsidRPr="00067667">
        <w:rPr>
          <w:i/>
          <w:sz w:val="20"/>
          <w:szCs w:val="20"/>
        </w:rPr>
        <w:br/>
      </w:r>
    </w:p>
    <w:p w14:paraId="466E1990" w14:textId="77777777" w:rsidR="00147366" w:rsidRDefault="005D3F17" w:rsidP="00067667">
      <w:pPr>
        <w:rPr>
          <w:rStyle w:val="markedcontent"/>
          <w:rFonts w:ascii="Arial" w:hAnsi="Arial" w:cs="Arial"/>
        </w:rPr>
      </w:pPr>
      <w:r w:rsidRPr="00067667">
        <w:rPr>
          <w:i/>
          <w:sz w:val="20"/>
          <w:szCs w:val="20"/>
        </w:rPr>
        <w:lastRenderedPageBreak/>
        <w:br/>
      </w:r>
      <w:r w:rsidRPr="00A84DD8">
        <w:rPr>
          <w:rStyle w:val="markedcontent"/>
          <w:rFonts w:ascii="Arial" w:hAnsi="Arial" w:cs="Arial"/>
          <w:b/>
          <w:i/>
          <w:sz w:val="20"/>
          <w:szCs w:val="20"/>
          <w:highlight w:val="yellow"/>
          <w:u w:val="single"/>
        </w:rPr>
        <w:t>Erforderliche Unterlagen für Zahlungsanforderung und Verwendungsnachweis (nach Abschluss des Projektes)</w:t>
      </w:r>
      <w:r w:rsidRPr="00147366">
        <w:rPr>
          <w:rStyle w:val="markedcontent"/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08D789E6" w14:textId="588379C8" w:rsidR="00147366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147366">
        <w:rPr>
          <w:rStyle w:val="markedcontent"/>
          <w:rFonts w:ascii="Arial" w:hAnsi="Arial" w:cs="Arial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Vollständig ausgefülltes Formular einschließlich Höhe des abgeforderten Zuschusses (Bankverbindung identisch mit Antrag, ansonsten Mitteilung über generelle Änderung </w:t>
      </w:r>
      <w:r w:rsidR="00147366">
        <w:rPr>
          <w:rStyle w:val="markedcontent"/>
          <w:rFonts w:ascii="Arial" w:hAnsi="Arial" w:cs="Arial"/>
          <w:i/>
          <w:sz w:val="20"/>
          <w:szCs w:val="20"/>
        </w:rPr>
        <w:t>für alle im Geschäftsbereich an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>fallenden Zahlungen</w:t>
      </w:r>
      <w:r w:rsidR="004210E1">
        <w:rPr>
          <w:rStyle w:val="markedcontent"/>
          <w:rFonts w:ascii="Arial" w:hAnsi="Arial" w:cs="Arial"/>
          <w:i/>
          <w:sz w:val="20"/>
          <w:szCs w:val="20"/>
        </w:rPr>
        <w:t>.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</w:p>
    <w:p w14:paraId="4FD1F533" w14:textId="2ED5DD5E" w:rsidR="00147366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Sachbericht über das durchgeführte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 xml:space="preserve"> Projekt</w:t>
      </w:r>
    </w:p>
    <w:p w14:paraId="44B88BA8" w14:textId="322FF4FA" w:rsidR="00147366" w:rsidRDefault="005D3F17" w:rsidP="00067667">
      <w:pPr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Rechnungsblatt (bitte auch per Mail einreichen!) </w:t>
      </w:r>
    </w:p>
    <w:p w14:paraId="76D2759C" w14:textId="7C13E6EC" w:rsidR="00147366" w:rsidRDefault="005D3F17" w:rsidP="00067667">
      <w:pPr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067667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br/>
      </w:r>
      <w:r w:rsidRPr="00067667">
        <w:rPr>
          <w:rFonts w:ascii="Arial" w:eastAsia="Times New Roman" w:hAnsi="Arial" w:cs="Arial"/>
          <w:i/>
          <w:sz w:val="20"/>
          <w:szCs w:val="20"/>
          <w:lang w:eastAsia="de-DE"/>
        </w:rPr>
        <w:t>•</w:t>
      </w:r>
      <w:r w:rsidRPr="00067667">
        <w:rPr>
          <w:rFonts w:ascii="Courier New" w:eastAsia="Times New Roman" w:hAnsi="Courier New" w:cs="Courier New"/>
          <w:i/>
          <w:sz w:val="20"/>
          <w:szCs w:val="20"/>
          <w:lang w:eastAsia="de-DE"/>
        </w:rPr>
        <w:t xml:space="preserve"> </w:t>
      </w:r>
      <w:r w:rsidRPr="00067667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Inventarliste </w:t>
      </w:r>
      <w:r w:rsidR="007E2F1D">
        <w:rPr>
          <w:rFonts w:ascii="Arial" w:eastAsia="Times New Roman" w:hAnsi="Arial" w:cs="Arial"/>
          <w:i/>
          <w:sz w:val="20"/>
          <w:szCs w:val="20"/>
          <w:lang w:eastAsia="de-DE"/>
        </w:rPr>
        <w:t>bei erworbenen Gegenständen, deren Anschaffungs- oder Herstellungswert 410,-€ netto übersteigt</w:t>
      </w:r>
    </w:p>
    <w:p w14:paraId="02F6C9C0" w14:textId="3B5DC2B0" w:rsidR="00147366" w:rsidRDefault="005D3F17" w:rsidP="00067667">
      <w:pPr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067667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br/>
      </w:r>
      <w:r w:rsidRPr="00067667">
        <w:rPr>
          <w:rFonts w:ascii="Arial" w:eastAsia="Times New Roman" w:hAnsi="Arial" w:cs="Arial"/>
          <w:i/>
          <w:sz w:val="20"/>
          <w:szCs w:val="20"/>
          <w:lang w:eastAsia="de-DE"/>
        </w:rPr>
        <w:t>•</w:t>
      </w:r>
      <w:r w:rsidRPr="00067667">
        <w:rPr>
          <w:rFonts w:ascii="Courier New" w:eastAsia="Times New Roman" w:hAnsi="Courier New" w:cs="Courier New"/>
          <w:i/>
          <w:sz w:val="20"/>
          <w:szCs w:val="20"/>
          <w:lang w:eastAsia="de-DE"/>
        </w:rPr>
        <w:t xml:space="preserve"> </w:t>
      </w:r>
      <w:r w:rsidRPr="00067667">
        <w:rPr>
          <w:rFonts w:ascii="Arial" w:eastAsia="Times New Roman" w:hAnsi="Arial" w:cs="Arial"/>
          <w:i/>
          <w:sz w:val="20"/>
          <w:szCs w:val="20"/>
          <w:lang w:eastAsia="de-DE"/>
        </w:rPr>
        <w:t>Rechnu</w:t>
      </w:r>
      <w:r w:rsidR="00A84DD8">
        <w:rPr>
          <w:rFonts w:ascii="Arial" w:eastAsia="Times New Roman" w:hAnsi="Arial" w:cs="Arial"/>
          <w:i/>
          <w:sz w:val="20"/>
          <w:szCs w:val="20"/>
          <w:lang w:eastAsia="de-DE"/>
        </w:rPr>
        <w:t>ngskopien, Sachbuch/-kontoauszug</w:t>
      </w:r>
      <w:r w:rsidR="004210E1">
        <w:rPr>
          <w:rFonts w:ascii="Arial" w:eastAsia="Times New Roman" w:hAnsi="Arial" w:cs="Arial"/>
          <w:i/>
          <w:sz w:val="20"/>
          <w:szCs w:val="20"/>
          <w:lang w:eastAsia="de-DE"/>
        </w:rPr>
        <w:t>.</w:t>
      </w:r>
      <w:r w:rsidRPr="00067667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</w:t>
      </w:r>
    </w:p>
    <w:p w14:paraId="39604494" w14:textId="3894776B" w:rsidR="00147366" w:rsidRDefault="008B0079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br/>
      </w:r>
      <w:r w:rsidRPr="00067667">
        <w:rPr>
          <w:rFonts w:ascii="Arial" w:eastAsia="Times New Roman" w:hAnsi="Arial" w:cs="Arial"/>
          <w:i/>
          <w:sz w:val="20"/>
          <w:szCs w:val="20"/>
          <w:lang w:eastAsia="de-DE"/>
        </w:rPr>
        <w:t>•</w:t>
      </w:r>
      <w:r w:rsidRPr="00067667">
        <w:rPr>
          <w:rFonts w:ascii="Courier New" w:eastAsia="Times New Roman" w:hAnsi="Courier New" w:cs="Courier New"/>
          <w:i/>
          <w:sz w:val="20"/>
          <w:szCs w:val="20"/>
          <w:lang w:eastAsia="de-DE"/>
        </w:rPr>
        <w:t xml:space="preserve"> </w:t>
      </w:r>
      <w:r w:rsidR="005D3F17" w:rsidRPr="00067667">
        <w:rPr>
          <w:rStyle w:val="markedcontent"/>
          <w:rFonts w:ascii="Arial" w:hAnsi="Arial" w:cs="Arial"/>
          <w:i/>
          <w:sz w:val="20"/>
          <w:szCs w:val="20"/>
        </w:rPr>
        <w:t xml:space="preserve">Kopien von Ingenieurverträgen, Architektenverträgen etc. </w:t>
      </w:r>
    </w:p>
    <w:p w14:paraId="3D33BA42" w14:textId="4CAB126C" w:rsidR="00147366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Foto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>s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der abgeschlossenen Maßnahme bei investiven Projekten</w:t>
      </w:r>
      <w:r w:rsidR="004210E1">
        <w:rPr>
          <w:rStyle w:val="markedcontent"/>
          <w:rFonts w:ascii="Arial" w:hAnsi="Arial" w:cs="Arial"/>
          <w:i/>
          <w:sz w:val="20"/>
          <w:szCs w:val="20"/>
        </w:rPr>
        <w:t>.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 xml:space="preserve"> Aus Dokumentationszwecken sollte der Projektträger auch bereits Fotos vor der Projektumsetzung machen, damit diese den Fotos nach Abschluss der Maßnahme gegenübergestellt werden können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</w:p>
    <w:p w14:paraId="047D3D50" w14:textId="77777777" w:rsidR="00147366" w:rsidRDefault="00147366" w:rsidP="00067667">
      <w:pPr>
        <w:rPr>
          <w:rStyle w:val="markedcontent"/>
          <w:rFonts w:ascii="Arial" w:hAnsi="Arial" w:cs="Arial"/>
          <w:i/>
          <w:sz w:val="20"/>
          <w:szCs w:val="20"/>
        </w:rPr>
      </w:pPr>
    </w:p>
    <w:p w14:paraId="1C2459FB" w14:textId="340DE93A" w:rsidR="00147366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4210E1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4210E1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4210E1">
        <w:rPr>
          <w:rStyle w:val="markedcontent"/>
          <w:rFonts w:ascii="Arial" w:hAnsi="Arial" w:cs="Arial"/>
          <w:i/>
          <w:sz w:val="20"/>
          <w:szCs w:val="20"/>
        </w:rPr>
        <w:t>Falls erforderlich: Bauabnahmen, Prüfungen des abgeschlossenen Projektes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</w:p>
    <w:p w14:paraId="399CB099" w14:textId="1C67B23D" w:rsidR="005D3F17" w:rsidRPr="00067667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Dokumentation des Einhaltens der Publizitätsvorschriften:</w:t>
      </w:r>
      <w:r w:rsidR="007E2F1D">
        <w:rPr>
          <w:rStyle w:val="markedcontent"/>
          <w:rFonts w:ascii="Arial" w:hAnsi="Arial" w:cs="Arial"/>
          <w:i/>
          <w:sz w:val="20"/>
          <w:szCs w:val="20"/>
        </w:rPr>
        <w:t xml:space="preserve"> z.B. bei Printmedien (z.B. Stu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dien/Konzepte) und Internetauftritten ist die Publikation der Fö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>rderung inkl. Logo erforderlich</w:t>
      </w:r>
    </w:p>
    <w:p w14:paraId="4B2FC32F" w14:textId="77777777" w:rsidR="005D3F17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</w:p>
    <w:p w14:paraId="025FC79B" w14:textId="77777777" w:rsidR="00147366" w:rsidRPr="00067667" w:rsidRDefault="00147366" w:rsidP="00067667">
      <w:pPr>
        <w:rPr>
          <w:rStyle w:val="markedcontent"/>
          <w:rFonts w:ascii="Arial" w:hAnsi="Arial" w:cs="Arial"/>
          <w:i/>
          <w:sz w:val="20"/>
          <w:szCs w:val="20"/>
        </w:rPr>
      </w:pPr>
    </w:p>
    <w:p w14:paraId="2F793D82" w14:textId="77777777" w:rsidR="00147366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A84DD8">
        <w:rPr>
          <w:rStyle w:val="markedcontent"/>
          <w:rFonts w:ascii="Arial" w:hAnsi="Arial" w:cs="Arial"/>
          <w:b/>
          <w:i/>
          <w:sz w:val="20"/>
          <w:szCs w:val="20"/>
          <w:highlight w:val="yellow"/>
          <w:u w:val="single"/>
        </w:rPr>
        <w:t>Nach Abschluss des Projektes zu beachten:</w:t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</w:p>
    <w:p w14:paraId="5939608C" w14:textId="7C7280D8" w:rsidR="00147366" w:rsidRPr="003201FF" w:rsidRDefault="00147366" w:rsidP="00067667">
      <w:pPr>
        <w:rPr>
          <w:rStyle w:val="markedcontent"/>
          <w:rFonts w:ascii="Arial" w:hAnsi="Arial" w:cs="Arial"/>
          <w:i/>
          <w:sz w:val="20"/>
          <w:szCs w:val="20"/>
          <w:highlight w:val="yellow"/>
        </w:rPr>
      </w:pPr>
    </w:p>
    <w:p w14:paraId="04CD949A" w14:textId="59C79C67" w:rsidR="00147366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i/>
          <w:sz w:val="20"/>
          <w:szCs w:val="20"/>
        </w:rPr>
        <w:br/>
      </w:r>
      <w:r w:rsidRPr="00067667">
        <w:rPr>
          <w:rStyle w:val="markedcontent"/>
          <w:rFonts w:ascii="Arial" w:hAnsi="Arial" w:cs="Arial"/>
          <w:i/>
          <w:sz w:val="20"/>
          <w:szCs w:val="20"/>
        </w:rPr>
        <w:t>•</w:t>
      </w:r>
      <w:r w:rsidRPr="00067667">
        <w:rPr>
          <w:rStyle w:val="markedcontent"/>
          <w:rFonts w:ascii="Courier New" w:hAnsi="Courier New" w:cs="Courier New"/>
          <w:i/>
          <w:sz w:val="20"/>
          <w:szCs w:val="20"/>
        </w:rPr>
        <w:t xml:space="preserve"> </w:t>
      </w:r>
      <w:r w:rsidR="007861A3">
        <w:rPr>
          <w:rStyle w:val="markedcontent"/>
          <w:rFonts w:ascii="Arial" w:hAnsi="Arial" w:cs="Arial"/>
          <w:i/>
          <w:sz w:val="20"/>
          <w:szCs w:val="20"/>
        </w:rPr>
        <w:t>Alle zuwendungsrelevanten Unterlagen (Einzelbelege zu Ausgaben und Einnahmen einschl. Vergabeunt</w:t>
      </w:r>
      <w:r w:rsidR="00025A84">
        <w:rPr>
          <w:rStyle w:val="markedcontent"/>
          <w:rFonts w:ascii="Arial" w:hAnsi="Arial" w:cs="Arial"/>
          <w:i/>
          <w:sz w:val="20"/>
          <w:szCs w:val="20"/>
        </w:rPr>
        <w:t>erlagen) sind bis zum 31.12.2030</w:t>
      </w:r>
      <w:r w:rsidR="007861A3">
        <w:rPr>
          <w:rStyle w:val="markedcontent"/>
          <w:rFonts w:ascii="Arial" w:hAnsi="Arial" w:cs="Arial"/>
          <w:i/>
          <w:sz w:val="20"/>
          <w:szCs w:val="20"/>
        </w:rPr>
        <w:t xml:space="preserve"> aufzubewahren und für event</w:t>
      </w:r>
      <w:r w:rsidR="00A84DD8">
        <w:rPr>
          <w:rStyle w:val="markedcontent"/>
          <w:rFonts w:ascii="Arial" w:hAnsi="Arial" w:cs="Arial"/>
          <w:i/>
          <w:sz w:val="20"/>
          <w:szCs w:val="20"/>
        </w:rPr>
        <w:t>uelle Prüfungen bereitzustellen</w:t>
      </w:r>
      <w:r w:rsidRPr="00067667">
        <w:rPr>
          <w:i/>
          <w:sz w:val="20"/>
          <w:szCs w:val="20"/>
        </w:rPr>
        <w:br/>
      </w:r>
      <w:r w:rsidRPr="00067667">
        <w:rPr>
          <w:i/>
          <w:sz w:val="20"/>
          <w:szCs w:val="20"/>
        </w:rPr>
        <w:br/>
      </w:r>
    </w:p>
    <w:p w14:paraId="5DCA8679" w14:textId="77777777" w:rsidR="005D3F17" w:rsidRPr="00067667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  <w:r w:rsidRPr="00067667">
        <w:rPr>
          <w:rStyle w:val="markedcontent"/>
          <w:rFonts w:ascii="Arial" w:hAnsi="Arial" w:cs="Arial"/>
          <w:i/>
          <w:sz w:val="20"/>
          <w:szCs w:val="20"/>
        </w:rPr>
        <w:t>Über die aufgeführten Punkte wurde ich vom Regionalmanagement in ausreichender Form informiert</w:t>
      </w:r>
    </w:p>
    <w:p w14:paraId="3D95C871" w14:textId="77777777" w:rsidR="005D3F17" w:rsidRPr="00067667" w:rsidRDefault="005D3F17" w:rsidP="00067667">
      <w:pPr>
        <w:rPr>
          <w:rStyle w:val="markedcontent"/>
          <w:rFonts w:ascii="Arial" w:hAnsi="Arial" w:cs="Arial"/>
          <w:i/>
          <w:sz w:val="20"/>
          <w:szCs w:val="20"/>
        </w:rPr>
      </w:pPr>
    </w:p>
    <w:p w14:paraId="363773E3" w14:textId="77777777" w:rsidR="00147366" w:rsidRDefault="00147366" w:rsidP="00067667">
      <w:pPr>
        <w:rPr>
          <w:rStyle w:val="markedcontent"/>
          <w:rFonts w:ascii="Arial" w:hAnsi="Arial" w:cs="Arial"/>
          <w:sz w:val="20"/>
          <w:szCs w:val="20"/>
        </w:rPr>
      </w:pPr>
    </w:p>
    <w:p w14:paraId="0865A755" w14:textId="77777777" w:rsidR="00147366" w:rsidRDefault="00147366" w:rsidP="00067667">
      <w:pPr>
        <w:rPr>
          <w:rStyle w:val="markedcontent"/>
          <w:rFonts w:ascii="Arial" w:hAnsi="Arial" w:cs="Arial"/>
          <w:sz w:val="20"/>
          <w:szCs w:val="20"/>
        </w:rPr>
      </w:pPr>
    </w:p>
    <w:p w14:paraId="3ED10F84" w14:textId="77777777" w:rsidR="00147366" w:rsidRDefault="00147366" w:rsidP="00067667">
      <w:pPr>
        <w:rPr>
          <w:rStyle w:val="markedcontent"/>
          <w:rFonts w:ascii="Arial" w:hAnsi="Arial" w:cs="Arial"/>
          <w:sz w:val="20"/>
          <w:szCs w:val="20"/>
        </w:rPr>
      </w:pPr>
    </w:p>
    <w:p w14:paraId="754D1829" w14:textId="77777777" w:rsidR="00147366" w:rsidRDefault="00147366" w:rsidP="00067667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_____________________                                                          ______________________________</w:t>
      </w:r>
    </w:p>
    <w:p w14:paraId="29A4DB9A" w14:textId="3C7B2FC6" w:rsidR="005D3F17" w:rsidRDefault="005D3F17" w:rsidP="00067667">
      <w:pPr>
        <w:rPr>
          <w:rStyle w:val="markedcontent"/>
          <w:rFonts w:ascii="Arial" w:hAnsi="Arial" w:cs="Arial"/>
          <w:sz w:val="20"/>
          <w:szCs w:val="20"/>
        </w:rPr>
      </w:pPr>
      <w:r w:rsidRPr="00147366">
        <w:rPr>
          <w:rStyle w:val="markedcontent"/>
          <w:rFonts w:ascii="Arial" w:hAnsi="Arial" w:cs="Arial"/>
          <w:sz w:val="20"/>
          <w:szCs w:val="20"/>
        </w:rPr>
        <w:t>Ort, Datum</w:t>
      </w:r>
      <w:r w:rsidRPr="00147366">
        <w:rPr>
          <w:rStyle w:val="markedcontent"/>
          <w:rFonts w:ascii="Arial" w:hAnsi="Arial" w:cs="Arial"/>
          <w:sz w:val="20"/>
          <w:szCs w:val="20"/>
        </w:rPr>
        <w:tab/>
      </w:r>
      <w:r w:rsidRPr="00147366">
        <w:rPr>
          <w:rStyle w:val="markedcontent"/>
          <w:rFonts w:ascii="Arial" w:hAnsi="Arial" w:cs="Arial"/>
          <w:sz w:val="20"/>
          <w:szCs w:val="20"/>
        </w:rPr>
        <w:tab/>
      </w:r>
      <w:r w:rsidRPr="00147366">
        <w:rPr>
          <w:rStyle w:val="markedcontent"/>
          <w:rFonts w:ascii="Arial" w:hAnsi="Arial" w:cs="Arial"/>
          <w:sz w:val="20"/>
          <w:szCs w:val="20"/>
        </w:rPr>
        <w:tab/>
      </w:r>
      <w:r w:rsidRPr="00147366">
        <w:rPr>
          <w:rStyle w:val="markedcontent"/>
          <w:rFonts w:ascii="Arial" w:hAnsi="Arial" w:cs="Arial"/>
          <w:sz w:val="20"/>
          <w:szCs w:val="20"/>
        </w:rPr>
        <w:tab/>
      </w:r>
      <w:r w:rsidRPr="00147366">
        <w:rPr>
          <w:rStyle w:val="markedcontent"/>
          <w:rFonts w:ascii="Arial" w:hAnsi="Arial" w:cs="Arial"/>
          <w:sz w:val="20"/>
          <w:szCs w:val="20"/>
        </w:rPr>
        <w:tab/>
      </w:r>
      <w:r w:rsidRPr="00147366">
        <w:rPr>
          <w:rStyle w:val="markedcontent"/>
          <w:rFonts w:ascii="Arial" w:hAnsi="Arial" w:cs="Arial"/>
          <w:sz w:val="20"/>
          <w:szCs w:val="20"/>
        </w:rPr>
        <w:tab/>
      </w:r>
      <w:r w:rsidRPr="00147366">
        <w:rPr>
          <w:rStyle w:val="markedcontent"/>
          <w:rFonts w:ascii="Arial" w:hAnsi="Arial" w:cs="Arial"/>
          <w:sz w:val="20"/>
          <w:szCs w:val="20"/>
        </w:rPr>
        <w:tab/>
        <w:t>Unterschrift Antragssteller</w:t>
      </w:r>
    </w:p>
    <w:p w14:paraId="5CE48D3A" w14:textId="470AE328" w:rsidR="0009785C" w:rsidRDefault="0009785C" w:rsidP="00067667">
      <w:pPr>
        <w:rPr>
          <w:rStyle w:val="markedcontent"/>
          <w:rFonts w:ascii="Arial" w:hAnsi="Arial" w:cs="Arial"/>
          <w:sz w:val="20"/>
          <w:szCs w:val="20"/>
        </w:rPr>
      </w:pPr>
    </w:p>
    <w:p w14:paraId="07B93D64" w14:textId="6874E038" w:rsidR="0009785C" w:rsidRDefault="0009785C" w:rsidP="00067667">
      <w:pPr>
        <w:rPr>
          <w:rStyle w:val="markedcontent"/>
          <w:rFonts w:ascii="Arial" w:hAnsi="Arial" w:cs="Arial"/>
          <w:sz w:val="20"/>
          <w:szCs w:val="20"/>
        </w:rPr>
      </w:pPr>
    </w:p>
    <w:p w14:paraId="66CABBB4" w14:textId="0A8FCFCC" w:rsidR="0009785C" w:rsidRDefault="0009785C" w:rsidP="00067667">
      <w:pPr>
        <w:rPr>
          <w:rStyle w:val="markedcontent"/>
          <w:rFonts w:ascii="Arial" w:hAnsi="Arial" w:cs="Arial"/>
          <w:sz w:val="20"/>
          <w:szCs w:val="20"/>
        </w:rPr>
      </w:pPr>
    </w:p>
    <w:sectPr w:rsidR="0009785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9606" w14:textId="77777777" w:rsidR="00641A8E" w:rsidRDefault="00641A8E" w:rsidP="00EF6AA8">
      <w:r>
        <w:separator/>
      </w:r>
    </w:p>
  </w:endnote>
  <w:endnote w:type="continuationSeparator" w:id="0">
    <w:p w14:paraId="0E676A60" w14:textId="77777777" w:rsidR="00641A8E" w:rsidRDefault="00641A8E" w:rsidP="00EF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3B3D" w14:textId="77777777" w:rsidR="00641A8E" w:rsidRDefault="00641A8E" w:rsidP="00EF6AA8">
      <w:r>
        <w:separator/>
      </w:r>
    </w:p>
  </w:footnote>
  <w:footnote w:type="continuationSeparator" w:id="0">
    <w:p w14:paraId="50F6541E" w14:textId="77777777" w:rsidR="00641A8E" w:rsidRDefault="00641A8E" w:rsidP="00EF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134A0" w14:textId="31D63AC2" w:rsidR="00EF6AA8" w:rsidRDefault="00C07519">
    <w:pPr>
      <w:pStyle w:val="Kopfzeile"/>
    </w:pPr>
    <w:r>
      <w:rPr>
        <w:noProof/>
        <w:color w:val="0000FF"/>
        <w:sz w:val="16"/>
        <w:szCs w:val="16"/>
        <w:lang w:eastAsia="de-DE"/>
      </w:rPr>
      <w:drawing>
        <wp:anchor distT="0" distB="0" distL="114300" distR="114300" simplePos="0" relativeHeight="251658240" behindDoc="0" locked="0" layoutInCell="1" allowOverlap="1" wp14:anchorId="537D8F13" wp14:editId="61797571">
          <wp:simplePos x="0" y="0"/>
          <wp:positionH relativeFrom="column">
            <wp:posOffset>2033905</wp:posOffset>
          </wp:positionH>
          <wp:positionV relativeFrom="paragraph">
            <wp:posOffset>-198120</wp:posOffset>
          </wp:positionV>
          <wp:extent cx="1478280" cy="645281"/>
          <wp:effectExtent l="0" t="0" r="7620" b="2540"/>
          <wp:wrapNone/>
          <wp:docPr id="2" name="Grafik 2" descr="C:\Users\s.rietz\AppData\Roaming\ELO Digital Office\Archiv01\83\temp\dnd1701689442604\07.02.01.220010 - Dokumentation - 07.02.01.220010 - Dokumentation - Logo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etz\AppData\Roaming\ELO Digital Office\Archiv01\83\temp\dnd1701689442604\07.02.01.220010 - Dokumentation - 07.02.01.220010 - Dokumentation - Logo_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45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44936"/>
    <w:multiLevelType w:val="hybridMultilevel"/>
    <w:tmpl w:val="E5580F8C"/>
    <w:lvl w:ilvl="0" w:tplc="A95CAA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B0993"/>
    <w:multiLevelType w:val="hybridMultilevel"/>
    <w:tmpl w:val="3C04EE8E"/>
    <w:lvl w:ilvl="0" w:tplc="7A64C6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1523963">
    <w:abstractNumId w:val="0"/>
  </w:num>
  <w:num w:numId="2" w16cid:durableId="172425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17"/>
    <w:rsid w:val="00025A84"/>
    <w:rsid w:val="00067667"/>
    <w:rsid w:val="0009785C"/>
    <w:rsid w:val="000D462E"/>
    <w:rsid w:val="000F04C2"/>
    <w:rsid w:val="00147366"/>
    <w:rsid w:val="002129D7"/>
    <w:rsid w:val="00253D2E"/>
    <w:rsid w:val="00315F2D"/>
    <w:rsid w:val="003201FF"/>
    <w:rsid w:val="00323665"/>
    <w:rsid w:val="003A2678"/>
    <w:rsid w:val="004210E1"/>
    <w:rsid w:val="004B4C27"/>
    <w:rsid w:val="004D2635"/>
    <w:rsid w:val="00512E3A"/>
    <w:rsid w:val="00533F14"/>
    <w:rsid w:val="00541787"/>
    <w:rsid w:val="005D3F17"/>
    <w:rsid w:val="00641A8E"/>
    <w:rsid w:val="006F3622"/>
    <w:rsid w:val="00741076"/>
    <w:rsid w:val="007734F8"/>
    <w:rsid w:val="007861A3"/>
    <w:rsid w:val="007B32BE"/>
    <w:rsid w:val="007E2F1D"/>
    <w:rsid w:val="008A71C9"/>
    <w:rsid w:val="008B0079"/>
    <w:rsid w:val="008B515D"/>
    <w:rsid w:val="008D2283"/>
    <w:rsid w:val="00903C06"/>
    <w:rsid w:val="009E7620"/>
    <w:rsid w:val="00A84DD8"/>
    <w:rsid w:val="00AA3820"/>
    <w:rsid w:val="00B3206B"/>
    <w:rsid w:val="00B56742"/>
    <w:rsid w:val="00C07519"/>
    <w:rsid w:val="00CC198D"/>
    <w:rsid w:val="00D72482"/>
    <w:rsid w:val="00DC595A"/>
    <w:rsid w:val="00ED3733"/>
    <w:rsid w:val="00EF6AA8"/>
    <w:rsid w:val="00F44DED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C9E63"/>
  <w15:chartTrackingRefBased/>
  <w15:docId w15:val="{21D6346E-C9D9-4BF5-83FE-57D03414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D3F17"/>
  </w:style>
  <w:style w:type="paragraph" w:styleId="Listenabsatz">
    <w:name w:val="List Paragraph"/>
    <w:basedOn w:val="Standard"/>
    <w:uiPriority w:val="34"/>
    <w:qFormat/>
    <w:rsid w:val="00DC595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04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04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04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04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04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4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4C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F6A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6AA8"/>
  </w:style>
  <w:style w:type="paragraph" w:styleId="Fuzeile">
    <w:name w:val="footer"/>
    <w:basedOn w:val="Standard"/>
    <w:link w:val="FuzeileZchn"/>
    <w:uiPriority w:val="99"/>
    <w:unhideWhenUsed/>
    <w:rsid w:val="00EF6A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Bahnsen</dc:creator>
  <cp:keywords/>
  <dc:description/>
  <cp:lastModifiedBy>Nele Menzel</cp:lastModifiedBy>
  <cp:revision>3</cp:revision>
  <dcterms:created xsi:type="dcterms:W3CDTF">2023-12-04T11:31:00Z</dcterms:created>
  <dcterms:modified xsi:type="dcterms:W3CDTF">2024-11-22T13:20:00Z</dcterms:modified>
</cp:coreProperties>
</file>